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EC" w:rsidRPr="00E874EC" w:rsidRDefault="00E874EC">
      <w:bookmarkStart w:id="0" w:name="_GoBack"/>
      <w:bookmarkEnd w:id="0"/>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pt;margin-top:0;width:117pt;height:105.85pt;z-index:251656704">
            <v:imagedata r:id="rId5" o:title="NAFAS Logo"/>
            <w10:wrap type="topAndBottom"/>
          </v:shape>
        </w:pict>
      </w:r>
    </w:p>
    <w:p w:rsidR="00F263BB" w:rsidRPr="00E874EC" w:rsidRDefault="00E874EC" w:rsidP="00F263BB">
      <w:pPr>
        <w:jc w:val="center"/>
        <w:rPr>
          <w:b/>
        </w:rPr>
      </w:pPr>
      <w:r w:rsidRPr="00E874EC">
        <w:rPr>
          <w:b/>
        </w:rPr>
        <w:t>RISK ASSESSMENT</w:t>
      </w:r>
    </w:p>
    <w:p w:rsidR="00F263BB" w:rsidRPr="00E874EC" w:rsidRDefault="00F263BB" w:rsidP="00F263BB">
      <w:pPr>
        <w:rPr>
          <w:b/>
        </w:rPr>
      </w:pPr>
      <w:r w:rsidRPr="00E874EC">
        <w:rPr>
          <w:b/>
        </w:rPr>
        <w:t>Hazard</w:t>
      </w:r>
    </w:p>
    <w:p w:rsidR="00F263BB" w:rsidRPr="00E874EC" w:rsidRDefault="00F263BB" w:rsidP="00F263BB"/>
    <w:p w:rsidR="00F263BB" w:rsidRPr="00E874EC" w:rsidRDefault="00F263BB" w:rsidP="00F263BB">
      <w:r w:rsidRPr="00E874EC">
        <w:t xml:space="preserve">Look for hazards which you could reasonably expect to result in significant harm </w:t>
      </w:r>
      <w:r w:rsidR="0074555B">
        <w:t>-</w:t>
      </w:r>
      <w:r w:rsidRPr="00E874EC">
        <w:t xml:space="preserve"> use the following examples as a guide:</w:t>
      </w:r>
    </w:p>
    <w:p w:rsidR="00F263BB" w:rsidRPr="00E874EC" w:rsidRDefault="00F263BB" w:rsidP="00F263BB"/>
    <w:p w:rsidR="00F263BB" w:rsidRPr="00E874EC" w:rsidRDefault="00F263BB" w:rsidP="0074555B">
      <w:pPr>
        <w:numPr>
          <w:ilvl w:val="0"/>
          <w:numId w:val="7"/>
        </w:numPr>
      </w:pPr>
      <w:r w:rsidRPr="00E874EC">
        <w:t>Working from heights</w:t>
      </w:r>
    </w:p>
    <w:p w:rsidR="00F263BB" w:rsidRPr="00E874EC" w:rsidRDefault="00F263BB" w:rsidP="0074555B">
      <w:pPr>
        <w:numPr>
          <w:ilvl w:val="0"/>
          <w:numId w:val="7"/>
        </w:numPr>
      </w:pPr>
      <w:r w:rsidRPr="00E874EC">
        <w:t>Manual handling</w:t>
      </w:r>
    </w:p>
    <w:p w:rsidR="00F263BB" w:rsidRPr="00E874EC" w:rsidRDefault="00F263BB" w:rsidP="0074555B">
      <w:pPr>
        <w:numPr>
          <w:ilvl w:val="0"/>
          <w:numId w:val="7"/>
        </w:numPr>
      </w:pPr>
      <w:r w:rsidRPr="00E874EC">
        <w:t>Noise</w:t>
      </w:r>
    </w:p>
    <w:p w:rsidR="00DD177F" w:rsidRPr="00E874EC" w:rsidRDefault="00DD177F" w:rsidP="0074555B">
      <w:pPr>
        <w:numPr>
          <w:ilvl w:val="0"/>
          <w:numId w:val="7"/>
        </w:numPr>
      </w:pPr>
      <w:r w:rsidRPr="00E874EC">
        <w:t>Blocking fire exits</w:t>
      </w:r>
    </w:p>
    <w:p w:rsidR="00DD177F" w:rsidRPr="00E874EC" w:rsidRDefault="00DD177F" w:rsidP="0074555B">
      <w:pPr>
        <w:numPr>
          <w:ilvl w:val="0"/>
          <w:numId w:val="7"/>
        </w:numPr>
      </w:pPr>
      <w:r w:rsidRPr="00E874EC">
        <w:t>Stacking chairs/tables too high</w:t>
      </w:r>
    </w:p>
    <w:p w:rsidR="00DD177F" w:rsidRPr="00E874EC" w:rsidRDefault="00DD177F" w:rsidP="0074555B">
      <w:pPr>
        <w:numPr>
          <w:ilvl w:val="0"/>
          <w:numId w:val="7"/>
        </w:numPr>
      </w:pPr>
      <w:r w:rsidRPr="00E874EC">
        <w:t>Trailing electrical cables/extensions</w:t>
      </w:r>
    </w:p>
    <w:p w:rsidR="00F263BB" w:rsidRPr="00E874EC" w:rsidRDefault="00DD177F" w:rsidP="0074555B">
      <w:pPr>
        <w:numPr>
          <w:ilvl w:val="0"/>
          <w:numId w:val="7"/>
        </w:numPr>
      </w:pPr>
      <w:r w:rsidRPr="00E874EC">
        <w:t>Water on the floor</w:t>
      </w:r>
    </w:p>
    <w:p w:rsidR="00F263BB" w:rsidRPr="00E874EC" w:rsidRDefault="00F263BB" w:rsidP="00F263BB"/>
    <w:p w:rsidR="00F263BB" w:rsidRPr="00E874EC" w:rsidRDefault="00F263BB" w:rsidP="00F263BB">
      <w:pPr>
        <w:rPr>
          <w:b/>
        </w:rPr>
      </w:pPr>
      <w:r w:rsidRPr="00E874EC">
        <w:rPr>
          <w:b/>
        </w:rPr>
        <w:t xml:space="preserve">Who might be </w:t>
      </w:r>
      <w:r w:rsidR="00DD177F" w:rsidRPr="00E874EC">
        <w:rPr>
          <w:b/>
        </w:rPr>
        <w:t>at risk?</w:t>
      </w:r>
    </w:p>
    <w:p w:rsidR="00F263BB" w:rsidRPr="00E874EC" w:rsidRDefault="00F263BB" w:rsidP="00F263BB">
      <w:pPr>
        <w:rPr>
          <w:b/>
        </w:rPr>
      </w:pPr>
    </w:p>
    <w:p w:rsidR="00DD177F" w:rsidRPr="00E874EC" w:rsidRDefault="00DD177F" w:rsidP="00DD177F">
      <w:pPr>
        <w:numPr>
          <w:ilvl w:val="0"/>
          <w:numId w:val="2"/>
        </w:numPr>
      </w:pPr>
      <w:r w:rsidRPr="00E874EC">
        <w:t>Committee members</w:t>
      </w:r>
    </w:p>
    <w:p w:rsidR="00F263BB" w:rsidRPr="00E874EC" w:rsidRDefault="00F263BB" w:rsidP="00DD177F">
      <w:pPr>
        <w:numPr>
          <w:ilvl w:val="0"/>
          <w:numId w:val="2"/>
        </w:numPr>
      </w:pPr>
      <w:r w:rsidRPr="00E874EC">
        <w:t>Club members</w:t>
      </w:r>
    </w:p>
    <w:p w:rsidR="00DD177F" w:rsidRPr="00E874EC" w:rsidRDefault="00F263BB" w:rsidP="00DD177F">
      <w:pPr>
        <w:numPr>
          <w:ilvl w:val="0"/>
          <w:numId w:val="2"/>
        </w:numPr>
      </w:pPr>
      <w:r w:rsidRPr="00E874EC">
        <w:t>Members of the public</w:t>
      </w:r>
      <w:r w:rsidR="00DD177F" w:rsidRPr="00E874EC">
        <w:t>/</w:t>
      </w:r>
      <w:r w:rsidR="0074555B">
        <w:t>v</w:t>
      </w:r>
      <w:r w:rsidR="00DD177F" w:rsidRPr="00E874EC">
        <w:t>isitors</w:t>
      </w:r>
    </w:p>
    <w:p w:rsidR="00F263BB" w:rsidRPr="00E874EC" w:rsidRDefault="00DD177F" w:rsidP="00DD177F">
      <w:pPr>
        <w:numPr>
          <w:ilvl w:val="0"/>
          <w:numId w:val="2"/>
        </w:numPr>
      </w:pPr>
      <w:r w:rsidRPr="00E874EC">
        <w:t>Demonstrators/</w:t>
      </w:r>
      <w:r w:rsidR="00F263BB" w:rsidRPr="00E874EC">
        <w:t>speakers</w:t>
      </w:r>
    </w:p>
    <w:p w:rsidR="00F263BB" w:rsidRPr="00E874EC" w:rsidRDefault="00F263BB" w:rsidP="00F263BB"/>
    <w:p w:rsidR="00F263BB" w:rsidRPr="00E874EC" w:rsidRDefault="00F263BB" w:rsidP="00F263BB">
      <w:pPr>
        <w:rPr>
          <w:b/>
        </w:rPr>
      </w:pPr>
      <w:r w:rsidRPr="00E874EC">
        <w:rPr>
          <w:b/>
        </w:rPr>
        <w:t>Is more needed to control the risk</w:t>
      </w:r>
      <w:r w:rsidR="00DD177F" w:rsidRPr="00E874EC">
        <w:rPr>
          <w:b/>
        </w:rPr>
        <w:t>?</w:t>
      </w:r>
    </w:p>
    <w:p w:rsidR="00F263BB" w:rsidRPr="00E874EC" w:rsidRDefault="00F263BB" w:rsidP="00F263BB"/>
    <w:p w:rsidR="00F263BB" w:rsidRPr="00E874EC" w:rsidRDefault="00F263BB" w:rsidP="00F263BB">
      <w:r w:rsidRPr="00E874EC">
        <w:t xml:space="preserve">For the hazards listed, </w:t>
      </w:r>
      <w:r w:rsidR="00DD177F" w:rsidRPr="00E874EC">
        <w:t>ensure</w:t>
      </w:r>
      <w:r w:rsidRPr="00E874EC">
        <w:t xml:space="preserve"> precautions taken</w:t>
      </w:r>
    </w:p>
    <w:p w:rsidR="00DD177F" w:rsidRPr="00E874EC" w:rsidRDefault="00DD177F" w:rsidP="00F263BB"/>
    <w:p w:rsidR="00DD177F" w:rsidRPr="00E874EC" w:rsidRDefault="00DD177F" w:rsidP="00992E75">
      <w:pPr>
        <w:numPr>
          <w:ilvl w:val="0"/>
          <w:numId w:val="3"/>
        </w:numPr>
        <w:ind w:hanging="720"/>
      </w:pPr>
      <w:r w:rsidRPr="00E874EC">
        <w:t>Represent good practice</w:t>
      </w:r>
    </w:p>
    <w:p w:rsidR="00CA247A" w:rsidRPr="00E874EC" w:rsidRDefault="00CA247A" w:rsidP="00992E75">
      <w:pPr>
        <w:numPr>
          <w:ilvl w:val="0"/>
          <w:numId w:val="3"/>
        </w:numPr>
        <w:ind w:hanging="720"/>
      </w:pPr>
      <w:r w:rsidRPr="00E874EC">
        <w:t>Reduce risk a</w:t>
      </w:r>
      <w:r w:rsidR="00DD177F" w:rsidRPr="00E874EC">
        <w:t>s far as reasonably practicable</w:t>
      </w:r>
    </w:p>
    <w:p w:rsidR="00CA247A" w:rsidRPr="00E874EC" w:rsidRDefault="00CA247A" w:rsidP="00F263BB"/>
    <w:p w:rsidR="00CA247A" w:rsidRPr="00E874EC" w:rsidRDefault="00CA247A" w:rsidP="00F263BB">
      <w:r w:rsidRPr="00E874EC">
        <w:t xml:space="preserve">Have you provided:  adequate information, </w:t>
      </w:r>
      <w:r w:rsidR="00DD177F" w:rsidRPr="00E874EC">
        <w:t xml:space="preserve">general </w:t>
      </w:r>
      <w:r w:rsidRPr="00E874EC">
        <w:t>instruction or training</w:t>
      </w:r>
      <w:r w:rsidR="00DD177F" w:rsidRPr="00E874EC">
        <w:t xml:space="preserve"> for committee i.e. </w:t>
      </w:r>
      <w:r w:rsidR="007712F8">
        <w:t>f</w:t>
      </w:r>
      <w:r w:rsidR="00DD177F" w:rsidRPr="00E874EC">
        <w:t>ire exits, the committee role for power cut etc.</w:t>
      </w:r>
    </w:p>
    <w:p w:rsidR="00DD177F" w:rsidRPr="00E874EC" w:rsidRDefault="00DD177F" w:rsidP="00F263BB"/>
    <w:p w:rsidR="00CA247A" w:rsidRPr="00E874EC" w:rsidRDefault="00CA247A" w:rsidP="00F263BB">
      <w:pPr>
        <w:rPr>
          <w:b/>
        </w:rPr>
      </w:pPr>
      <w:r w:rsidRPr="00E874EC">
        <w:rPr>
          <w:b/>
        </w:rPr>
        <w:t>Review and Revision</w:t>
      </w:r>
    </w:p>
    <w:p w:rsidR="00CA247A" w:rsidRPr="00E874EC" w:rsidRDefault="00CA247A" w:rsidP="00F263BB">
      <w:pPr>
        <w:rPr>
          <w:b/>
        </w:rPr>
      </w:pPr>
    </w:p>
    <w:p w:rsidR="00E04347" w:rsidRPr="00E874EC" w:rsidRDefault="00CA247A" w:rsidP="00F263BB">
      <w:r w:rsidRPr="00E874EC">
        <w:t>Set a date for review assessment</w:t>
      </w:r>
      <w:r w:rsidR="00DD177F" w:rsidRPr="00E874EC">
        <w:t xml:space="preserve">, </w:t>
      </w:r>
      <w:r w:rsidRPr="00E874EC">
        <w:t xml:space="preserve">check that the precautions for each hazard still adequately control the risk.  If not indicate the action needed.  Note the outcome.   </w:t>
      </w:r>
      <w:r w:rsidR="00DD177F" w:rsidRPr="00E874EC">
        <w:t xml:space="preserve">Keep on file. </w:t>
      </w:r>
    </w:p>
    <w:p w:rsidR="00E04347" w:rsidRPr="00E874EC" w:rsidRDefault="00E04347" w:rsidP="00F263BB"/>
    <w:p w:rsidR="00FF17A2" w:rsidRPr="00E874EC" w:rsidRDefault="007712F8" w:rsidP="00F263BB">
      <w:r>
        <w:br w:type="page"/>
      </w:r>
    </w:p>
    <w:p w:rsidR="00FF17A2" w:rsidRPr="00567AE5" w:rsidRDefault="00FF17A2" w:rsidP="00FF17A2">
      <w:pPr>
        <w:jc w:val="center"/>
        <w:rPr>
          <w:b/>
        </w:rPr>
      </w:pPr>
      <w:r w:rsidRPr="00567AE5">
        <w:rPr>
          <w:b/>
        </w:rPr>
        <w:t xml:space="preserve">NAFAS FUNCTIONS </w:t>
      </w:r>
      <w:r w:rsidR="00567AE5">
        <w:rPr>
          <w:b/>
        </w:rPr>
        <w:t>-</w:t>
      </w:r>
      <w:r w:rsidRPr="00567AE5">
        <w:rPr>
          <w:b/>
        </w:rPr>
        <w:t xml:space="preserve"> HEALTH AND SAFETY</w:t>
      </w:r>
    </w:p>
    <w:p w:rsidR="00567AE5" w:rsidRPr="00E874EC" w:rsidRDefault="00567AE5" w:rsidP="00FF17A2">
      <w:pPr>
        <w:jc w:val="center"/>
      </w:pPr>
    </w:p>
    <w:p w:rsidR="00FF17A2" w:rsidRDefault="00FF17A2" w:rsidP="00FF17A2">
      <w:r w:rsidRPr="00E874EC">
        <w:t>To cover yourselves from Health and Safety Claims from me</w:t>
      </w:r>
      <w:r w:rsidR="00567AE5">
        <w:t>m</w:t>
      </w:r>
      <w:r w:rsidRPr="00E874EC">
        <w:t>bers:</w:t>
      </w:r>
    </w:p>
    <w:p w:rsidR="005A4CE7" w:rsidRPr="00E874EC" w:rsidRDefault="005A4CE7" w:rsidP="00FF17A2"/>
    <w:p w:rsidR="00FF17A2" w:rsidRPr="00E874EC" w:rsidRDefault="00FF17A2" w:rsidP="00FF17A2">
      <w:pPr>
        <w:numPr>
          <w:ilvl w:val="0"/>
          <w:numId w:val="5"/>
        </w:numPr>
        <w:spacing w:after="200"/>
      </w:pPr>
      <w:r w:rsidRPr="00E874EC">
        <w:t>You need to ensure that adequate public liability insurance is in place for each and every function you undertake and what, if any, are the exclusions and limitations.  The Certificate has to be on public display.</w:t>
      </w:r>
    </w:p>
    <w:p w:rsidR="00FF17A2" w:rsidRPr="00E874EC" w:rsidRDefault="00FF17A2" w:rsidP="00FF17A2">
      <w:pPr>
        <w:numPr>
          <w:ilvl w:val="0"/>
          <w:numId w:val="5"/>
        </w:numPr>
        <w:spacing w:after="200"/>
      </w:pPr>
      <w:r w:rsidRPr="00E874EC">
        <w:t>Prior to the function, ask the venue for a copy of their health and safety audit.</w:t>
      </w:r>
    </w:p>
    <w:p w:rsidR="00FF17A2" w:rsidRPr="00E874EC" w:rsidRDefault="00FF17A2" w:rsidP="00FF17A2">
      <w:pPr>
        <w:numPr>
          <w:ilvl w:val="0"/>
          <w:numId w:val="5"/>
        </w:numPr>
        <w:spacing w:after="200"/>
      </w:pPr>
      <w:r w:rsidRPr="00E874EC">
        <w:t>On the basis of this document carry out your own risk assessment.  Your risk assessment should be on your activities not the venue.</w:t>
      </w:r>
    </w:p>
    <w:p w:rsidR="00FF17A2" w:rsidRPr="00E874EC" w:rsidRDefault="00FF17A2" w:rsidP="00FF17A2">
      <w:pPr>
        <w:numPr>
          <w:ilvl w:val="0"/>
          <w:numId w:val="5"/>
        </w:numPr>
        <w:spacing w:after="200"/>
      </w:pPr>
      <w:r w:rsidRPr="00E874EC">
        <w:t>Risk assessment is a careful examination of your activities to highlight any areas of risk and take appropriate action to minim</w:t>
      </w:r>
      <w:r w:rsidR="005A4CE7">
        <w:t>is</w:t>
      </w:r>
      <w:r w:rsidRPr="00E874EC">
        <w:t>e the risk to a tolerable level</w:t>
      </w:r>
      <w:r w:rsidR="005A4CE7">
        <w:t>.</w:t>
      </w:r>
    </w:p>
    <w:p w:rsidR="00FF17A2" w:rsidRPr="00E874EC" w:rsidRDefault="00FF17A2" w:rsidP="00FF17A2">
      <w:pPr>
        <w:numPr>
          <w:ilvl w:val="0"/>
          <w:numId w:val="5"/>
        </w:numPr>
        <w:spacing w:after="200"/>
      </w:pPr>
      <w:r w:rsidRPr="00E874EC">
        <w:t>There is no distinction between voluntary and commercial organi</w:t>
      </w:r>
      <w:r w:rsidR="005A4CE7">
        <w:t>s</w:t>
      </w:r>
      <w:r w:rsidRPr="00E874EC">
        <w:t>ations.</w:t>
      </w:r>
    </w:p>
    <w:p w:rsidR="00FF17A2" w:rsidRPr="00E874EC" w:rsidRDefault="00FF17A2" w:rsidP="00FF17A2">
      <w:pPr>
        <w:numPr>
          <w:ilvl w:val="0"/>
          <w:numId w:val="5"/>
        </w:numPr>
        <w:spacing w:after="200"/>
      </w:pPr>
      <w:r w:rsidRPr="00E874EC">
        <w:t>The most important thing you need to decide is whether a hazard is significant and whether you have covered it by satisfactory precautions so that the risk is minimi</w:t>
      </w:r>
      <w:r w:rsidR="005A4CE7">
        <w:t>s</w:t>
      </w:r>
      <w:r w:rsidRPr="00E874EC">
        <w:t xml:space="preserve">ed. </w:t>
      </w:r>
    </w:p>
    <w:p w:rsidR="00FF17A2" w:rsidRDefault="00FF17A2" w:rsidP="00FF17A2">
      <w:pPr>
        <w:numPr>
          <w:ilvl w:val="0"/>
          <w:numId w:val="5"/>
        </w:numPr>
        <w:spacing w:after="200"/>
      </w:pPr>
      <w:r w:rsidRPr="00E874EC">
        <w:t xml:space="preserve">Steps to assessing risks: </w:t>
      </w:r>
    </w:p>
    <w:p w:rsidR="00FF17A2" w:rsidRDefault="002F6C0B" w:rsidP="002F6C0B">
      <w:pPr>
        <w:tabs>
          <w:tab w:val="left" w:pos="900"/>
        </w:tabs>
        <w:spacing w:after="200"/>
        <w:ind w:left="360"/>
      </w:pPr>
      <w:r>
        <w:t>a)</w:t>
      </w:r>
      <w:r>
        <w:tab/>
      </w:r>
      <w:r w:rsidR="00FF17A2" w:rsidRPr="00E874EC">
        <w:t>Look for hazards and highlight the possible dangers</w:t>
      </w:r>
    </w:p>
    <w:p w:rsidR="00FF17A2" w:rsidRDefault="002F6C0B" w:rsidP="002F6C0B">
      <w:pPr>
        <w:tabs>
          <w:tab w:val="left" w:pos="900"/>
        </w:tabs>
        <w:spacing w:after="200"/>
        <w:ind w:left="360"/>
      </w:pPr>
      <w:r>
        <w:t>b)</w:t>
      </w:r>
      <w:r>
        <w:tab/>
        <w:t>E</w:t>
      </w:r>
      <w:r w:rsidR="00FF17A2" w:rsidRPr="00E874EC">
        <w:t>valuate the risks and existing precautions</w:t>
      </w:r>
    </w:p>
    <w:p w:rsidR="00FF17A2" w:rsidRDefault="002F6C0B" w:rsidP="002F6C0B">
      <w:pPr>
        <w:tabs>
          <w:tab w:val="left" w:pos="900"/>
        </w:tabs>
        <w:spacing w:after="200"/>
        <w:ind w:left="360"/>
      </w:pPr>
      <w:r>
        <w:t>c)</w:t>
      </w:r>
      <w:r>
        <w:tab/>
      </w:r>
      <w:r w:rsidR="00FF17A2" w:rsidRPr="00E874EC">
        <w:t>If necessary implement further precautions</w:t>
      </w:r>
    </w:p>
    <w:p w:rsidR="00FF17A2" w:rsidRPr="00E874EC" w:rsidRDefault="002F6C0B" w:rsidP="002F6C0B">
      <w:pPr>
        <w:tabs>
          <w:tab w:val="left" w:pos="900"/>
        </w:tabs>
        <w:spacing w:after="200"/>
        <w:ind w:left="360"/>
      </w:pPr>
      <w:r>
        <w:t>d)</w:t>
      </w:r>
      <w:r>
        <w:tab/>
      </w:r>
      <w:r w:rsidR="00FF17A2" w:rsidRPr="00E874EC">
        <w:t>Review the assessment on a regular basis</w:t>
      </w:r>
    </w:p>
    <w:p w:rsidR="00FF17A2" w:rsidRPr="00E874EC" w:rsidRDefault="00FF17A2" w:rsidP="00850E25">
      <w:pPr>
        <w:numPr>
          <w:ilvl w:val="0"/>
          <w:numId w:val="5"/>
        </w:numPr>
        <w:spacing w:after="200"/>
      </w:pPr>
      <w:r w:rsidRPr="00E874EC">
        <w:t>Do not be overcomplicated</w:t>
      </w:r>
    </w:p>
    <w:p w:rsidR="00FF17A2" w:rsidRPr="00E874EC" w:rsidRDefault="00FF17A2" w:rsidP="00850E25">
      <w:pPr>
        <w:numPr>
          <w:ilvl w:val="0"/>
          <w:numId w:val="5"/>
        </w:numPr>
        <w:spacing w:after="200"/>
      </w:pPr>
      <w:r w:rsidRPr="00E874EC">
        <w:t xml:space="preserve">Do not let the words </w:t>
      </w:r>
      <w:r w:rsidRPr="00E874EC">
        <w:rPr>
          <w:i/>
        </w:rPr>
        <w:t>hazard</w:t>
      </w:r>
      <w:r w:rsidRPr="00E874EC">
        <w:t xml:space="preserve"> and </w:t>
      </w:r>
      <w:r w:rsidRPr="00E874EC">
        <w:rPr>
          <w:i/>
        </w:rPr>
        <w:t>risk</w:t>
      </w:r>
      <w:r w:rsidRPr="00E874EC">
        <w:t xml:space="preserve"> put you off.   </w:t>
      </w:r>
      <w:r w:rsidRPr="00E874EC">
        <w:rPr>
          <w:b/>
        </w:rPr>
        <w:t>Hazard</w:t>
      </w:r>
      <w:r w:rsidRPr="00E874EC">
        <w:t xml:space="preserve"> means anything that can cause harm.  </w:t>
      </w:r>
      <w:r w:rsidRPr="00E874EC">
        <w:rPr>
          <w:b/>
        </w:rPr>
        <w:t>Risk</w:t>
      </w:r>
      <w:r w:rsidRPr="00E874EC">
        <w:t xml:space="preserve"> is the chance, high or low that somebody will be harmed by the hazard.</w:t>
      </w:r>
    </w:p>
    <w:p w:rsidR="00FF17A2" w:rsidRPr="00E874EC" w:rsidRDefault="00FF17A2" w:rsidP="00FF17A2">
      <w:pPr>
        <w:jc w:val="center"/>
        <w:rPr>
          <w:b/>
        </w:rPr>
      </w:pPr>
    </w:p>
    <w:p w:rsidR="00FF17A2" w:rsidRDefault="00FF17A2" w:rsidP="00FF17A2">
      <w:pPr>
        <w:jc w:val="center"/>
        <w:rPr>
          <w:b/>
        </w:rPr>
      </w:pPr>
      <w:r w:rsidRPr="00E874EC">
        <w:rPr>
          <w:b/>
        </w:rPr>
        <w:t xml:space="preserve">NAFAS </w:t>
      </w:r>
      <w:r w:rsidR="00850E25">
        <w:rPr>
          <w:b/>
        </w:rPr>
        <w:t>-</w:t>
      </w:r>
      <w:r w:rsidRPr="00E874EC">
        <w:rPr>
          <w:b/>
        </w:rPr>
        <w:t xml:space="preserve"> FIRE SAFETY RISK ASSESSMENT</w:t>
      </w:r>
    </w:p>
    <w:p w:rsidR="00850E25" w:rsidRPr="00E874EC" w:rsidRDefault="00850E25" w:rsidP="00FF17A2">
      <w:pPr>
        <w:jc w:val="center"/>
        <w:rPr>
          <w:b/>
        </w:rPr>
      </w:pP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Have you identified  a)  who could be at risk</w:t>
      </w:r>
      <w:r w:rsidR="00F648B3">
        <w:rPr>
          <w:rFonts w:ascii="Times New Roman" w:hAnsi="Times New Roman"/>
          <w:sz w:val="24"/>
          <w:szCs w:val="24"/>
        </w:rPr>
        <w:t>?</w:t>
      </w:r>
      <w:r w:rsidRPr="00E874EC">
        <w:rPr>
          <w:rFonts w:ascii="Times New Roman" w:hAnsi="Times New Roman"/>
          <w:sz w:val="24"/>
          <w:szCs w:val="24"/>
        </w:rPr>
        <w:t xml:space="preserve">   b) who could be especially at risk</w:t>
      </w:r>
      <w:r w:rsidR="00F648B3">
        <w:rPr>
          <w:rFonts w:ascii="Times New Roman" w:hAnsi="Times New Roman"/>
          <w:sz w:val="24"/>
          <w:szCs w:val="24"/>
        </w:rPr>
        <w:t>?</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Have you assessed the risk to members and visitors?</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How can you make sure everyone is safe in case of fire?</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Who will know there is a fire?</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Do you have a plan to warn others?</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Who will make sure everyone gets out of the building?</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Who will call the fire service?</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 xml:space="preserve">Could you put out a small fire quickly and stop it spreading </w:t>
      </w:r>
      <w:r w:rsidR="00F648B3">
        <w:rPr>
          <w:rFonts w:ascii="Times New Roman" w:hAnsi="Times New Roman"/>
          <w:sz w:val="24"/>
          <w:szCs w:val="24"/>
        </w:rPr>
        <w:t>-</w:t>
      </w:r>
      <w:r w:rsidRPr="00E874EC">
        <w:rPr>
          <w:rFonts w:ascii="Times New Roman" w:hAnsi="Times New Roman"/>
          <w:sz w:val="24"/>
          <w:szCs w:val="24"/>
        </w:rPr>
        <w:t xml:space="preserve"> </w:t>
      </w:r>
      <w:proofErr w:type="spellStart"/>
      <w:r w:rsidRPr="00E874EC">
        <w:rPr>
          <w:rFonts w:ascii="Times New Roman" w:hAnsi="Times New Roman"/>
          <w:sz w:val="24"/>
          <w:szCs w:val="24"/>
        </w:rPr>
        <w:t>familiari</w:t>
      </w:r>
      <w:r w:rsidR="00F648B3">
        <w:rPr>
          <w:rFonts w:ascii="Times New Roman" w:hAnsi="Times New Roman"/>
          <w:sz w:val="24"/>
          <w:szCs w:val="24"/>
        </w:rPr>
        <w:t>s</w:t>
      </w:r>
      <w:r w:rsidRPr="00E874EC">
        <w:rPr>
          <w:rFonts w:ascii="Times New Roman" w:hAnsi="Times New Roman"/>
          <w:sz w:val="24"/>
          <w:szCs w:val="24"/>
        </w:rPr>
        <w:t>e</w:t>
      </w:r>
      <w:proofErr w:type="spellEnd"/>
      <w:r w:rsidRPr="00E874EC">
        <w:rPr>
          <w:rFonts w:ascii="Times New Roman" w:hAnsi="Times New Roman"/>
          <w:sz w:val="24"/>
          <w:szCs w:val="24"/>
        </w:rPr>
        <w:t xml:space="preserve"> yourself and the committee with any equipment and its location</w:t>
      </w:r>
    </w:p>
    <w:p w:rsidR="00FF17A2" w:rsidRPr="00E874EC" w:rsidRDefault="00FF17A2" w:rsidP="00FF17A2">
      <w:pPr>
        <w:pStyle w:val="ListParagraph"/>
        <w:numPr>
          <w:ilvl w:val="0"/>
          <w:numId w:val="4"/>
        </w:numPr>
        <w:rPr>
          <w:rFonts w:ascii="Times New Roman" w:hAnsi="Times New Roman"/>
          <w:sz w:val="24"/>
          <w:szCs w:val="24"/>
        </w:rPr>
      </w:pPr>
      <w:r w:rsidRPr="00E874EC">
        <w:rPr>
          <w:rFonts w:ascii="Times New Roman" w:hAnsi="Times New Roman"/>
          <w:sz w:val="24"/>
          <w:szCs w:val="24"/>
        </w:rPr>
        <w:t>Have you discussed the plan with all the committees?</w:t>
      </w:r>
    </w:p>
    <w:p w:rsidR="00FF17A2" w:rsidRPr="00E874EC" w:rsidRDefault="00F648B3" w:rsidP="00FF17A2">
      <w:pPr>
        <w:pStyle w:val="ListParagraph"/>
        <w:numPr>
          <w:ilvl w:val="0"/>
          <w:numId w:val="4"/>
        </w:numPr>
        <w:rPr>
          <w:rFonts w:ascii="Times New Roman" w:hAnsi="Times New Roman"/>
          <w:sz w:val="24"/>
          <w:szCs w:val="24"/>
        </w:rPr>
      </w:pPr>
      <w:r>
        <w:rPr>
          <w:rFonts w:ascii="Times New Roman" w:hAnsi="Times New Roman"/>
          <w:sz w:val="24"/>
          <w:szCs w:val="24"/>
        </w:rPr>
        <w:t>Have you m</w:t>
      </w:r>
      <w:r w:rsidR="00FF17A2" w:rsidRPr="00E874EC">
        <w:rPr>
          <w:rFonts w:ascii="Times New Roman" w:hAnsi="Times New Roman"/>
          <w:sz w:val="24"/>
          <w:szCs w:val="24"/>
        </w:rPr>
        <w:t>ade sure everyone can fulfill their role</w:t>
      </w:r>
    </w:p>
    <w:p w:rsidR="00FF17A2" w:rsidRPr="00E874EC" w:rsidRDefault="00FF17A2" w:rsidP="00FF17A2">
      <w:pPr>
        <w:pStyle w:val="ListParagraph"/>
        <w:ind w:left="360"/>
        <w:rPr>
          <w:rFonts w:ascii="Times New Roman" w:hAnsi="Times New Roman"/>
          <w:sz w:val="24"/>
          <w:szCs w:val="24"/>
        </w:rPr>
      </w:pPr>
    </w:p>
    <w:p w:rsidR="00FF17A2" w:rsidRPr="00E874EC" w:rsidRDefault="00FF17A2" w:rsidP="00FF17A2">
      <w:pPr>
        <w:pStyle w:val="ListParagraph"/>
        <w:ind w:left="360"/>
        <w:rPr>
          <w:rFonts w:ascii="Times New Roman" w:hAnsi="Times New Roman"/>
          <w:sz w:val="24"/>
          <w:szCs w:val="24"/>
        </w:rPr>
      </w:pPr>
    </w:p>
    <w:p w:rsidR="00FF17A2" w:rsidRDefault="00FF17A2" w:rsidP="00FF17A2">
      <w:pPr>
        <w:pStyle w:val="ListParagraph"/>
        <w:ind w:left="360"/>
      </w:pPr>
    </w:p>
    <w:p w:rsidR="0037385D" w:rsidRDefault="0037385D" w:rsidP="00FF17A2">
      <w:pPr>
        <w:pStyle w:val="ListParagraph"/>
        <w:ind w:left="360"/>
      </w:pPr>
    </w:p>
    <w:p w:rsidR="00085D13" w:rsidRPr="00A31D4F" w:rsidRDefault="0037385D" w:rsidP="00085D13">
      <w:pPr>
        <w:pStyle w:val="ListParagraph"/>
        <w:ind w:left="360"/>
        <w:jc w:val="center"/>
        <w:rPr>
          <w:rFonts w:ascii="Times New Roman" w:hAnsi="Times New Roman"/>
        </w:rPr>
      </w:pPr>
      <w:r>
        <w:br w:type="page"/>
      </w:r>
    </w:p>
    <w:p w:rsidR="0052236F" w:rsidRPr="00DF4E9F" w:rsidRDefault="00085D13" w:rsidP="00085D13">
      <w:pPr>
        <w:pStyle w:val="ListParagraph"/>
        <w:ind w:left="360"/>
        <w:jc w:val="center"/>
        <w:rPr>
          <w:sz w:val="24"/>
          <w:szCs w:val="24"/>
        </w:rPr>
      </w:pPr>
      <w:r>
        <w:rPr>
          <w:noProof/>
          <w:lang w:bidi="ar-SA"/>
        </w:rPr>
        <w:pict>
          <v:shapetype id="_x0000_t202" coordsize="21600,21600" o:spt="202" path="m,l,21600r21600,l21600,xe">
            <v:stroke joinstyle="miter"/>
            <v:path gradientshapeok="t" o:connecttype="rect"/>
          </v:shapetype>
          <v:shape id="_x0000_s1030" type="#_x0000_t202" style="position:absolute;left:0;text-align:left;margin-left:81pt;margin-top:-92.35pt;width:324pt;height:45pt;z-index:251658752" stroked="f">
            <v:textbox>
              <w:txbxContent>
                <w:p w:rsidR="00085D13" w:rsidRDefault="00085D13"/>
                <w:p w:rsidR="00085D13" w:rsidRPr="00F4498D" w:rsidRDefault="00085D13" w:rsidP="00085D13">
                  <w:pPr>
                    <w:pStyle w:val="ListParagraph"/>
                    <w:ind w:left="360"/>
                    <w:jc w:val="center"/>
                    <w:rPr>
                      <w:rFonts w:ascii="Times New Roman" w:hAnsi="Times New Roman"/>
                      <w:b/>
                      <w:sz w:val="24"/>
                      <w:szCs w:val="24"/>
                    </w:rPr>
                  </w:pPr>
                  <w:r w:rsidRPr="00F4498D">
                    <w:rPr>
                      <w:rFonts w:ascii="Times New Roman" w:hAnsi="Times New Roman"/>
                      <w:b/>
                      <w:sz w:val="24"/>
                      <w:szCs w:val="24"/>
                    </w:rPr>
                    <w:t>NAFAS RISK ASSESSMENT FORM</w:t>
                  </w:r>
                </w:p>
                <w:p w:rsidR="00085D13" w:rsidRDefault="00085D13" w:rsidP="00085D13">
                  <w:pPr>
                    <w:jc w:val="center"/>
                  </w:pPr>
                </w:p>
              </w:txbxContent>
            </v:textbox>
          </v:shape>
        </w:pict>
      </w:r>
      <w:r>
        <w:rPr>
          <w:noProof/>
          <w:lang w:bidi="ar-SA"/>
        </w:rPr>
        <w:pict>
          <v:shape id="_x0000_s1027" type="#_x0000_t75" style="position:absolute;left:0;text-align:left;margin-left:-36pt;margin-top:-4.5pt;width:99pt;height:89.55pt;z-index:251657728">
            <v:imagedata r:id="rId5" o:title="NAFAS Logo"/>
            <w10:wrap type="topAndBottom"/>
          </v:shape>
        </w:pict>
      </w:r>
    </w:p>
    <w:tbl>
      <w:tblPr>
        <w:tblStyle w:val="TableGrid"/>
        <w:tblW w:w="9964" w:type="dxa"/>
        <w:jc w:val="center"/>
        <w:tblLook w:val="01E0" w:firstRow="1" w:lastRow="1" w:firstColumn="1" w:lastColumn="1" w:noHBand="0" w:noVBand="0"/>
      </w:tblPr>
      <w:tblGrid>
        <w:gridCol w:w="3348"/>
        <w:gridCol w:w="3600"/>
        <w:gridCol w:w="3016"/>
      </w:tblGrid>
      <w:tr w:rsidR="00615383" w:rsidRPr="00DF4E9F" w:rsidTr="00B70394">
        <w:trPr>
          <w:jc w:val="center"/>
        </w:trPr>
        <w:tc>
          <w:tcPr>
            <w:tcW w:w="3348" w:type="dxa"/>
            <w:tcBorders>
              <w:top w:val="single" w:sz="12" w:space="0" w:color="auto"/>
              <w:left w:val="single" w:sz="12" w:space="0" w:color="auto"/>
              <w:bottom w:val="single" w:sz="4" w:space="0" w:color="auto"/>
            </w:tcBorders>
            <w:vAlign w:val="center"/>
          </w:tcPr>
          <w:p w:rsidR="00C04154" w:rsidRPr="00DF4E9F" w:rsidRDefault="00615383" w:rsidP="003B3377">
            <w:pPr>
              <w:pStyle w:val="ListParagraph"/>
              <w:ind w:left="0"/>
              <w:jc w:val="center"/>
              <w:rPr>
                <w:rFonts w:ascii="Times New Roman" w:hAnsi="Times New Roman"/>
                <w:b/>
                <w:sz w:val="24"/>
                <w:szCs w:val="24"/>
              </w:rPr>
            </w:pPr>
            <w:r w:rsidRPr="00DF4E9F">
              <w:rPr>
                <w:rFonts w:ascii="Times New Roman" w:hAnsi="Times New Roman"/>
                <w:b/>
                <w:sz w:val="24"/>
                <w:szCs w:val="24"/>
              </w:rPr>
              <w:t>Risk Assessment For:</w:t>
            </w:r>
          </w:p>
        </w:tc>
        <w:tc>
          <w:tcPr>
            <w:tcW w:w="3600" w:type="dxa"/>
            <w:tcBorders>
              <w:top w:val="single" w:sz="12" w:space="0" w:color="auto"/>
              <w:bottom w:val="single" w:sz="4" w:space="0" w:color="auto"/>
            </w:tcBorders>
          </w:tcPr>
          <w:p w:rsidR="00615383" w:rsidRPr="00DF4E9F" w:rsidRDefault="00615383" w:rsidP="00C04154">
            <w:pPr>
              <w:pStyle w:val="ListParagraph"/>
              <w:ind w:left="0"/>
              <w:jc w:val="center"/>
              <w:rPr>
                <w:rFonts w:ascii="Times New Roman" w:hAnsi="Times New Roman"/>
                <w:b/>
                <w:sz w:val="24"/>
                <w:szCs w:val="24"/>
              </w:rPr>
            </w:pPr>
            <w:r w:rsidRPr="00DF4E9F">
              <w:rPr>
                <w:rFonts w:ascii="Times New Roman" w:hAnsi="Times New Roman"/>
                <w:b/>
                <w:sz w:val="24"/>
                <w:szCs w:val="24"/>
              </w:rPr>
              <w:t>Assessment undertaken:</w:t>
            </w:r>
          </w:p>
        </w:tc>
        <w:tc>
          <w:tcPr>
            <w:tcW w:w="3016" w:type="dxa"/>
            <w:tcBorders>
              <w:top w:val="single" w:sz="12" w:space="0" w:color="auto"/>
              <w:bottom w:val="single" w:sz="4" w:space="0" w:color="auto"/>
              <w:right w:val="single" w:sz="12" w:space="0" w:color="auto"/>
            </w:tcBorders>
          </w:tcPr>
          <w:p w:rsidR="00615383" w:rsidRPr="00DF4E9F" w:rsidRDefault="00615383" w:rsidP="00C04154">
            <w:pPr>
              <w:pStyle w:val="ListParagraph"/>
              <w:ind w:left="0"/>
              <w:jc w:val="center"/>
              <w:rPr>
                <w:rFonts w:ascii="Times New Roman" w:hAnsi="Times New Roman"/>
                <w:b/>
                <w:sz w:val="24"/>
                <w:szCs w:val="24"/>
              </w:rPr>
            </w:pPr>
            <w:r w:rsidRPr="00DF4E9F">
              <w:rPr>
                <w:rFonts w:ascii="Times New Roman" w:hAnsi="Times New Roman"/>
                <w:b/>
                <w:sz w:val="24"/>
                <w:szCs w:val="24"/>
              </w:rPr>
              <w:t>Assessment Review d</w:t>
            </w:r>
            <w:r w:rsidR="003F3E5E" w:rsidRPr="00DF4E9F">
              <w:rPr>
                <w:rFonts w:ascii="Times New Roman" w:hAnsi="Times New Roman"/>
                <w:b/>
                <w:sz w:val="24"/>
                <w:szCs w:val="24"/>
              </w:rPr>
              <w:t>ue</w:t>
            </w:r>
            <w:r w:rsidRPr="00DF4E9F">
              <w:rPr>
                <w:rFonts w:ascii="Times New Roman" w:hAnsi="Times New Roman"/>
                <w:b/>
                <w:sz w:val="24"/>
                <w:szCs w:val="24"/>
              </w:rPr>
              <w:t>:</w:t>
            </w:r>
          </w:p>
        </w:tc>
      </w:tr>
      <w:tr w:rsidR="00C07E07" w:rsidTr="00B70394">
        <w:trPr>
          <w:jc w:val="center"/>
        </w:trPr>
        <w:tc>
          <w:tcPr>
            <w:tcW w:w="3348" w:type="dxa"/>
            <w:tcBorders>
              <w:top w:val="single" w:sz="4" w:space="0" w:color="auto"/>
              <w:left w:val="single" w:sz="12" w:space="0" w:color="auto"/>
            </w:tcBorders>
          </w:tcPr>
          <w:p w:rsidR="00C07E07" w:rsidRPr="00DF4E9F" w:rsidRDefault="00C07E07" w:rsidP="00FF17A2">
            <w:pPr>
              <w:pStyle w:val="ListParagraph"/>
              <w:ind w:left="0"/>
              <w:rPr>
                <w:rFonts w:ascii="Times New Roman" w:hAnsi="Times New Roman"/>
                <w:sz w:val="24"/>
                <w:szCs w:val="24"/>
              </w:rPr>
            </w:pPr>
            <w:r w:rsidRPr="00DF4E9F">
              <w:rPr>
                <w:rFonts w:ascii="Times New Roman" w:hAnsi="Times New Roman"/>
                <w:sz w:val="24"/>
                <w:szCs w:val="24"/>
              </w:rPr>
              <w:t>Club Name</w:t>
            </w:r>
          </w:p>
        </w:tc>
        <w:tc>
          <w:tcPr>
            <w:tcW w:w="3600" w:type="dxa"/>
            <w:tcBorders>
              <w:top w:val="single" w:sz="4" w:space="0" w:color="auto"/>
              <w:bottom w:val="single" w:sz="4" w:space="0" w:color="auto"/>
            </w:tcBorders>
          </w:tcPr>
          <w:p w:rsidR="00C07E07" w:rsidRPr="00DF4E9F" w:rsidRDefault="00C07E07" w:rsidP="00FF17A2">
            <w:pPr>
              <w:pStyle w:val="ListParagraph"/>
              <w:ind w:left="0"/>
              <w:rPr>
                <w:rFonts w:ascii="Times New Roman" w:hAnsi="Times New Roman"/>
                <w:sz w:val="24"/>
                <w:szCs w:val="24"/>
              </w:rPr>
            </w:pPr>
            <w:r w:rsidRPr="00DF4E9F">
              <w:rPr>
                <w:rFonts w:ascii="Times New Roman" w:hAnsi="Times New Roman"/>
                <w:sz w:val="24"/>
                <w:szCs w:val="24"/>
              </w:rPr>
              <w:t>Date:</w:t>
            </w:r>
          </w:p>
        </w:tc>
        <w:tc>
          <w:tcPr>
            <w:tcW w:w="3016" w:type="dxa"/>
            <w:tcBorders>
              <w:top w:val="single" w:sz="4" w:space="0" w:color="auto"/>
              <w:bottom w:val="single" w:sz="4" w:space="0" w:color="auto"/>
              <w:right w:val="single" w:sz="12" w:space="0" w:color="auto"/>
            </w:tcBorders>
          </w:tcPr>
          <w:p w:rsidR="00C07E07" w:rsidRPr="00DF4E9F" w:rsidRDefault="00C07E07" w:rsidP="00FF17A2">
            <w:pPr>
              <w:pStyle w:val="ListParagraph"/>
              <w:ind w:left="0"/>
              <w:rPr>
                <w:rFonts w:ascii="Times New Roman" w:hAnsi="Times New Roman"/>
                <w:sz w:val="24"/>
                <w:szCs w:val="24"/>
              </w:rPr>
            </w:pPr>
            <w:r w:rsidRPr="00DF4E9F">
              <w:rPr>
                <w:rFonts w:ascii="Times New Roman" w:hAnsi="Times New Roman"/>
                <w:sz w:val="24"/>
                <w:szCs w:val="24"/>
              </w:rPr>
              <w:t>Date:</w:t>
            </w:r>
          </w:p>
        </w:tc>
      </w:tr>
      <w:tr w:rsidR="004A46BB" w:rsidTr="00B70394">
        <w:trPr>
          <w:jc w:val="center"/>
        </w:trPr>
        <w:tc>
          <w:tcPr>
            <w:tcW w:w="3348" w:type="dxa"/>
            <w:tcBorders>
              <w:top w:val="single" w:sz="4" w:space="0" w:color="auto"/>
              <w:left w:val="single" w:sz="12" w:space="0" w:color="auto"/>
            </w:tcBorders>
          </w:tcPr>
          <w:p w:rsidR="004A46BB" w:rsidRPr="00DF4E9F" w:rsidRDefault="004A46BB" w:rsidP="00FF17A2">
            <w:pPr>
              <w:pStyle w:val="ListParagraph"/>
              <w:ind w:left="0"/>
              <w:rPr>
                <w:rFonts w:ascii="Times New Roman" w:hAnsi="Times New Roman"/>
                <w:sz w:val="24"/>
                <w:szCs w:val="24"/>
              </w:rPr>
            </w:pPr>
            <w:r w:rsidRPr="00DF4E9F">
              <w:rPr>
                <w:rFonts w:ascii="Times New Roman" w:hAnsi="Times New Roman"/>
                <w:sz w:val="24"/>
                <w:szCs w:val="24"/>
              </w:rPr>
              <w:t>Venue address:</w:t>
            </w:r>
          </w:p>
        </w:tc>
        <w:tc>
          <w:tcPr>
            <w:tcW w:w="3600" w:type="dxa"/>
            <w:tcBorders>
              <w:top w:val="single" w:sz="4" w:space="0" w:color="auto"/>
              <w:bottom w:val="single" w:sz="4" w:space="0" w:color="auto"/>
            </w:tcBorders>
          </w:tcPr>
          <w:p w:rsidR="004A46BB" w:rsidRPr="00DF4E9F" w:rsidRDefault="004A46BB" w:rsidP="00FF17A2">
            <w:pPr>
              <w:pStyle w:val="ListParagraph"/>
              <w:ind w:left="0"/>
              <w:rPr>
                <w:rFonts w:ascii="Times New Roman" w:hAnsi="Times New Roman"/>
                <w:sz w:val="24"/>
                <w:szCs w:val="24"/>
              </w:rPr>
            </w:pPr>
            <w:r>
              <w:rPr>
                <w:rFonts w:ascii="Times New Roman" w:hAnsi="Times New Roman"/>
                <w:sz w:val="24"/>
                <w:szCs w:val="24"/>
              </w:rPr>
              <w:t>By:</w:t>
            </w:r>
          </w:p>
        </w:tc>
        <w:tc>
          <w:tcPr>
            <w:tcW w:w="3016" w:type="dxa"/>
            <w:tcBorders>
              <w:top w:val="single" w:sz="4" w:space="0" w:color="auto"/>
              <w:bottom w:val="single" w:sz="4" w:space="0" w:color="auto"/>
              <w:right w:val="single" w:sz="12" w:space="0" w:color="auto"/>
            </w:tcBorders>
          </w:tcPr>
          <w:p w:rsidR="004A46BB" w:rsidRPr="00DF4E9F" w:rsidRDefault="004A46BB" w:rsidP="00FF17A2">
            <w:pPr>
              <w:pStyle w:val="ListParagraph"/>
              <w:ind w:left="0"/>
              <w:rPr>
                <w:rFonts w:ascii="Times New Roman" w:hAnsi="Times New Roman"/>
                <w:sz w:val="24"/>
                <w:szCs w:val="24"/>
              </w:rPr>
            </w:pPr>
          </w:p>
        </w:tc>
      </w:tr>
      <w:tr w:rsidR="003F3E5E" w:rsidTr="00B70394">
        <w:trPr>
          <w:jc w:val="center"/>
        </w:trPr>
        <w:tc>
          <w:tcPr>
            <w:tcW w:w="3348" w:type="dxa"/>
            <w:tcBorders>
              <w:left w:val="single" w:sz="12" w:space="0" w:color="auto"/>
            </w:tcBorders>
          </w:tcPr>
          <w:p w:rsidR="003F3E5E" w:rsidRPr="00DF4E9F" w:rsidRDefault="003F3E5E" w:rsidP="00FF17A2">
            <w:pPr>
              <w:pStyle w:val="ListParagraph"/>
              <w:ind w:left="0"/>
              <w:rPr>
                <w:rFonts w:ascii="Times New Roman" w:hAnsi="Times New Roman"/>
                <w:sz w:val="24"/>
                <w:szCs w:val="24"/>
              </w:rPr>
            </w:pPr>
          </w:p>
        </w:tc>
        <w:tc>
          <w:tcPr>
            <w:tcW w:w="6616" w:type="dxa"/>
            <w:gridSpan w:val="2"/>
            <w:vMerge w:val="restart"/>
            <w:tcBorders>
              <w:right w:val="single" w:sz="12" w:space="0" w:color="auto"/>
            </w:tcBorders>
          </w:tcPr>
          <w:p w:rsidR="003F3E5E" w:rsidRPr="00DF4E9F" w:rsidRDefault="003F3E5E" w:rsidP="00FF17A2">
            <w:pPr>
              <w:pStyle w:val="ListParagraph"/>
              <w:ind w:left="0"/>
              <w:rPr>
                <w:rFonts w:ascii="Times New Roman" w:hAnsi="Times New Roman"/>
                <w:sz w:val="24"/>
                <w:szCs w:val="24"/>
              </w:rPr>
            </w:pPr>
            <w:r w:rsidRPr="00DF4E9F">
              <w:rPr>
                <w:rFonts w:ascii="Times New Roman" w:hAnsi="Times New Roman"/>
                <w:sz w:val="24"/>
                <w:szCs w:val="24"/>
              </w:rPr>
              <w:t>Notes</w:t>
            </w:r>
          </w:p>
        </w:tc>
      </w:tr>
      <w:tr w:rsidR="003F3E5E" w:rsidTr="00B70394">
        <w:trPr>
          <w:jc w:val="center"/>
        </w:trPr>
        <w:tc>
          <w:tcPr>
            <w:tcW w:w="3348" w:type="dxa"/>
            <w:tcBorders>
              <w:left w:val="single" w:sz="12" w:space="0" w:color="auto"/>
              <w:bottom w:val="single" w:sz="4" w:space="0" w:color="auto"/>
            </w:tcBorders>
          </w:tcPr>
          <w:p w:rsidR="003F3E5E" w:rsidRPr="007063D6" w:rsidRDefault="003F3E5E" w:rsidP="00FF17A2">
            <w:pPr>
              <w:pStyle w:val="ListParagraph"/>
              <w:ind w:left="0"/>
              <w:rPr>
                <w:rFonts w:ascii="Times New Roman" w:hAnsi="Times New Roman"/>
              </w:rPr>
            </w:pPr>
          </w:p>
        </w:tc>
        <w:tc>
          <w:tcPr>
            <w:tcW w:w="6616" w:type="dxa"/>
            <w:gridSpan w:val="2"/>
            <w:vMerge/>
            <w:tcBorders>
              <w:right w:val="single" w:sz="12" w:space="0" w:color="auto"/>
            </w:tcBorders>
          </w:tcPr>
          <w:p w:rsidR="003F3E5E" w:rsidRPr="007063D6" w:rsidRDefault="003F3E5E" w:rsidP="00FF17A2">
            <w:pPr>
              <w:pStyle w:val="ListParagraph"/>
              <w:ind w:left="0"/>
              <w:rPr>
                <w:rFonts w:ascii="Times New Roman" w:hAnsi="Times New Roman"/>
              </w:rPr>
            </w:pPr>
          </w:p>
        </w:tc>
      </w:tr>
      <w:tr w:rsidR="003F3E5E" w:rsidTr="00B70394">
        <w:trPr>
          <w:jc w:val="center"/>
        </w:trPr>
        <w:tc>
          <w:tcPr>
            <w:tcW w:w="3348" w:type="dxa"/>
            <w:tcBorders>
              <w:left w:val="single" w:sz="12" w:space="0" w:color="auto"/>
              <w:bottom w:val="single" w:sz="12" w:space="0" w:color="auto"/>
            </w:tcBorders>
          </w:tcPr>
          <w:p w:rsidR="003F3E5E" w:rsidRPr="00DF4E9F" w:rsidRDefault="00462B34" w:rsidP="00FF17A2">
            <w:pPr>
              <w:pStyle w:val="ListParagraph"/>
              <w:ind w:left="0"/>
              <w:rPr>
                <w:rFonts w:ascii="Times New Roman" w:hAnsi="Times New Roman"/>
                <w:sz w:val="24"/>
                <w:szCs w:val="24"/>
              </w:rPr>
            </w:pPr>
            <w:r w:rsidRPr="00DF4E9F">
              <w:rPr>
                <w:rFonts w:ascii="Times New Roman" w:hAnsi="Times New Roman"/>
                <w:sz w:val="24"/>
                <w:szCs w:val="24"/>
              </w:rPr>
              <w:t>Post Code:</w:t>
            </w:r>
          </w:p>
        </w:tc>
        <w:tc>
          <w:tcPr>
            <w:tcW w:w="6616" w:type="dxa"/>
            <w:gridSpan w:val="2"/>
            <w:vMerge/>
            <w:tcBorders>
              <w:bottom w:val="single" w:sz="12" w:space="0" w:color="auto"/>
              <w:right w:val="single" w:sz="12" w:space="0" w:color="auto"/>
            </w:tcBorders>
          </w:tcPr>
          <w:p w:rsidR="003F3E5E" w:rsidRPr="007063D6" w:rsidRDefault="003F3E5E" w:rsidP="00FF17A2">
            <w:pPr>
              <w:pStyle w:val="ListParagraph"/>
              <w:ind w:left="0"/>
              <w:rPr>
                <w:rFonts w:ascii="Times New Roman" w:hAnsi="Times New Roman"/>
              </w:rPr>
            </w:pPr>
          </w:p>
        </w:tc>
      </w:tr>
      <w:tr w:rsidR="006270FB" w:rsidTr="00B70394">
        <w:trPr>
          <w:jc w:val="center"/>
        </w:trPr>
        <w:tc>
          <w:tcPr>
            <w:tcW w:w="3348" w:type="dxa"/>
            <w:tcBorders>
              <w:top w:val="single" w:sz="12" w:space="0" w:color="auto"/>
              <w:left w:val="single" w:sz="12" w:space="0" w:color="auto"/>
              <w:bottom w:val="single" w:sz="12" w:space="0" w:color="auto"/>
              <w:right w:val="single" w:sz="12" w:space="0" w:color="auto"/>
            </w:tcBorders>
            <w:vAlign w:val="center"/>
          </w:tcPr>
          <w:p w:rsidR="009C351A" w:rsidRPr="00DF4E9F" w:rsidRDefault="009C351A" w:rsidP="007D50C6">
            <w:pPr>
              <w:pStyle w:val="ListParagraph"/>
              <w:ind w:left="0"/>
              <w:jc w:val="center"/>
              <w:rPr>
                <w:rFonts w:ascii="Times New Roman" w:hAnsi="Times New Roman"/>
                <w:b/>
                <w:sz w:val="24"/>
                <w:szCs w:val="24"/>
              </w:rPr>
            </w:pPr>
            <w:r>
              <w:rPr>
                <w:rFonts w:ascii="Times New Roman" w:hAnsi="Times New Roman"/>
                <w:b/>
                <w:sz w:val="24"/>
                <w:szCs w:val="24"/>
              </w:rPr>
              <w:t>STEP 1</w:t>
            </w:r>
          </w:p>
        </w:tc>
        <w:tc>
          <w:tcPr>
            <w:tcW w:w="3600" w:type="dxa"/>
            <w:tcBorders>
              <w:top w:val="single" w:sz="12" w:space="0" w:color="auto"/>
              <w:left w:val="single" w:sz="12" w:space="0" w:color="auto"/>
              <w:bottom w:val="single" w:sz="12" w:space="0" w:color="auto"/>
              <w:right w:val="single" w:sz="12" w:space="0" w:color="auto"/>
            </w:tcBorders>
            <w:vAlign w:val="center"/>
          </w:tcPr>
          <w:p w:rsidR="006270FB" w:rsidRPr="00DF4E9F" w:rsidRDefault="009C351A" w:rsidP="00C04154">
            <w:pPr>
              <w:pStyle w:val="ListParagraph"/>
              <w:ind w:left="0"/>
              <w:jc w:val="center"/>
              <w:rPr>
                <w:rFonts w:ascii="Times New Roman" w:hAnsi="Times New Roman"/>
                <w:b/>
                <w:sz w:val="24"/>
                <w:szCs w:val="24"/>
              </w:rPr>
            </w:pPr>
            <w:r>
              <w:rPr>
                <w:rFonts w:ascii="Times New Roman" w:hAnsi="Times New Roman"/>
                <w:b/>
                <w:sz w:val="24"/>
                <w:szCs w:val="24"/>
              </w:rPr>
              <w:t>STEP 2</w:t>
            </w:r>
          </w:p>
        </w:tc>
        <w:tc>
          <w:tcPr>
            <w:tcW w:w="3016" w:type="dxa"/>
            <w:tcBorders>
              <w:top w:val="single" w:sz="12" w:space="0" w:color="auto"/>
              <w:left w:val="single" w:sz="12" w:space="0" w:color="auto"/>
              <w:bottom w:val="single" w:sz="12" w:space="0" w:color="auto"/>
              <w:right w:val="single" w:sz="12" w:space="0" w:color="auto"/>
            </w:tcBorders>
            <w:vAlign w:val="center"/>
          </w:tcPr>
          <w:p w:rsidR="006270FB" w:rsidRPr="00DF4E9F" w:rsidRDefault="009C351A" w:rsidP="00C04154">
            <w:pPr>
              <w:pStyle w:val="ListParagraph"/>
              <w:ind w:left="0"/>
              <w:jc w:val="center"/>
              <w:rPr>
                <w:rFonts w:ascii="Times New Roman" w:hAnsi="Times New Roman"/>
                <w:b/>
                <w:sz w:val="24"/>
                <w:szCs w:val="24"/>
              </w:rPr>
            </w:pPr>
            <w:r>
              <w:rPr>
                <w:rFonts w:ascii="Times New Roman" w:hAnsi="Times New Roman"/>
                <w:b/>
                <w:sz w:val="24"/>
                <w:szCs w:val="24"/>
              </w:rPr>
              <w:t>STEP 3</w:t>
            </w:r>
          </w:p>
        </w:tc>
      </w:tr>
      <w:tr w:rsidR="006270FB" w:rsidTr="00B70394">
        <w:trPr>
          <w:jc w:val="center"/>
        </w:trPr>
        <w:tc>
          <w:tcPr>
            <w:tcW w:w="3348" w:type="dxa"/>
            <w:tcBorders>
              <w:top w:val="single" w:sz="12" w:space="0" w:color="auto"/>
              <w:left w:val="single" w:sz="12" w:space="0" w:color="auto"/>
            </w:tcBorders>
          </w:tcPr>
          <w:p w:rsidR="006270FB" w:rsidRPr="007063D6" w:rsidRDefault="006270FB" w:rsidP="007D50C6">
            <w:pPr>
              <w:pStyle w:val="ListParagraph"/>
              <w:ind w:left="0"/>
              <w:rPr>
                <w:rFonts w:ascii="Times New Roman" w:hAnsi="Times New Roman"/>
              </w:rPr>
            </w:pPr>
            <w:r w:rsidRPr="007063D6">
              <w:rPr>
                <w:rFonts w:ascii="Times New Roman" w:hAnsi="Times New Roman"/>
              </w:rPr>
              <w:t>List significant here:</w:t>
            </w:r>
          </w:p>
        </w:tc>
        <w:tc>
          <w:tcPr>
            <w:tcW w:w="3600" w:type="dxa"/>
            <w:tcBorders>
              <w:top w:val="single" w:sz="12" w:space="0" w:color="auto"/>
            </w:tcBorders>
          </w:tcPr>
          <w:p w:rsidR="006270FB" w:rsidRPr="007063D6" w:rsidRDefault="006270FB" w:rsidP="007D50C6">
            <w:pPr>
              <w:pStyle w:val="ListParagraph"/>
              <w:ind w:left="0"/>
              <w:rPr>
                <w:rFonts w:ascii="Times New Roman" w:hAnsi="Times New Roman"/>
              </w:rPr>
            </w:pPr>
            <w:r w:rsidRPr="007063D6">
              <w:rPr>
                <w:rFonts w:ascii="Times New Roman" w:hAnsi="Times New Roman"/>
              </w:rPr>
              <w:t>List groups of people who are at risk from significant hazards you have identified</w:t>
            </w:r>
          </w:p>
        </w:tc>
        <w:tc>
          <w:tcPr>
            <w:tcW w:w="3016" w:type="dxa"/>
            <w:tcBorders>
              <w:top w:val="single" w:sz="12" w:space="0" w:color="auto"/>
              <w:right w:val="single" w:sz="12" w:space="0" w:color="auto"/>
            </w:tcBorders>
          </w:tcPr>
          <w:p w:rsidR="006270FB" w:rsidRPr="007063D6" w:rsidRDefault="006270FB" w:rsidP="007D50C6">
            <w:pPr>
              <w:pStyle w:val="ListParagraph"/>
              <w:ind w:left="0"/>
              <w:rPr>
                <w:rFonts w:ascii="Times New Roman" w:hAnsi="Times New Roman"/>
              </w:rPr>
            </w:pPr>
            <w:r w:rsidRPr="007063D6">
              <w:rPr>
                <w:rFonts w:ascii="Times New Roman" w:hAnsi="Times New Roman"/>
              </w:rPr>
              <w:t>List existing controls or note where the information can be found.  List risks that are not adequately controlled and the action needed.</w:t>
            </w:r>
          </w:p>
        </w:tc>
      </w:tr>
      <w:tr w:rsidR="003F3E5E" w:rsidTr="00B70394">
        <w:trPr>
          <w:jc w:val="center"/>
        </w:trPr>
        <w:tc>
          <w:tcPr>
            <w:tcW w:w="3348" w:type="dxa"/>
            <w:tcBorders>
              <w:left w:val="single" w:sz="12" w:space="0" w:color="auto"/>
            </w:tcBorders>
          </w:tcPr>
          <w:p w:rsidR="003F3E5E" w:rsidRDefault="003F3E5E" w:rsidP="00FF17A2">
            <w:pPr>
              <w:pStyle w:val="ListParagraph"/>
              <w:ind w:left="0"/>
            </w:pPr>
          </w:p>
        </w:tc>
        <w:tc>
          <w:tcPr>
            <w:tcW w:w="3600" w:type="dxa"/>
          </w:tcPr>
          <w:p w:rsidR="003F3E5E" w:rsidRDefault="003F3E5E" w:rsidP="00FF17A2">
            <w:pPr>
              <w:pStyle w:val="ListParagraph"/>
              <w:ind w:left="0"/>
            </w:pPr>
          </w:p>
        </w:tc>
        <w:tc>
          <w:tcPr>
            <w:tcW w:w="3016" w:type="dxa"/>
            <w:tcBorders>
              <w:right w:val="single" w:sz="12" w:space="0" w:color="auto"/>
            </w:tcBorders>
          </w:tcPr>
          <w:p w:rsidR="003F3E5E" w:rsidRDefault="003F3E5E" w:rsidP="00FF17A2">
            <w:pPr>
              <w:pStyle w:val="ListParagraph"/>
              <w:ind w:left="0"/>
            </w:pPr>
          </w:p>
        </w:tc>
      </w:tr>
      <w:tr w:rsidR="003F3E5E" w:rsidTr="00B70394">
        <w:trPr>
          <w:jc w:val="center"/>
        </w:trPr>
        <w:tc>
          <w:tcPr>
            <w:tcW w:w="3348" w:type="dxa"/>
            <w:tcBorders>
              <w:left w:val="single" w:sz="12" w:space="0" w:color="auto"/>
            </w:tcBorders>
          </w:tcPr>
          <w:p w:rsidR="003F3E5E" w:rsidRDefault="003F3E5E" w:rsidP="00FF17A2">
            <w:pPr>
              <w:pStyle w:val="ListParagraph"/>
              <w:ind w:left="0"/>
            </w:pPr>
          </w:p>
        </w:tc>
        <w:tc>
          <w:tcPr>
            <w:tcW w:w="3600" w:type="dxa"/>
          </w:tcPr>
          <w:p w:rsidR="003F3E5E" w:rsidRDefault="003F3E5E" w:rsidP="00FF17A2">
            <w:pPr>
              <w:pStyle w:val="ListParagraph"/>
              <w:ind w:left="0"/>
            </w:pPr>
          </w:p>
        </w:tc>
        <w:tc>
          <w:tcPr>
            <w:tcW w:w="3016" w:type="dxa"/>
            <w:tcBorders>
              <w:right w:val="single" w:sz="12" w:space="0" w:color="auto"/>
            </w:tcBorders>
          </w:tcPr>
          <w:p w:rsidR="003F3E5E" w:rsidRDefault="003F3E5E" w:rsidP="00FF17A2">
            <w:pPr>
              <w:pStyle w:val="ListParagraph"/>
              <w:ind w:left="0"/>
            </w:pPr>
          </w:p>
        </w:tc>
      </w:tr>
      <w:tr w:rsidR="00016306" w:rsidTr="00B70394">
        <w:trPr>
          <w:jc w:val="center"/>
        </w:trPr>
        <w:tc>
          <w:tcPr>
            <w:tcW w:w="3348" w:type="dxa"/>
            <w:tcBorders>
              <w:left w:val="single" w:sz="12" w:space="0" w:color="auto"/>
            </w:tcBorders>
          </w:tcPr>
          <w:p w:rsidR="00016306" w:rsidRDefault="00016306" w:rsidP="00FF17A2">
            <w:pPr>
              <w:pStyle w:val="ListParagraph"/>
              <w:ind w:left="0"/>
            </w:pPr>
          </w:p>
        </w:tc>
        <w:tc>
          <w:tcPr>
            <w:tcW w:w="3600" w:type="dxa"/>
          </w:tcPr>
          <w:p w:rsidR="00016306" w:rsidRDefault="00016306" w:rsidP="00FF17A2">
            <w:pPr>
              <w:pStyle w:val="ListParagraph"/>
              <w:ind w:left="0"/>
            </w:pPr>
          </w:p>
        </w:tc>
        <w:tc>
          <w:tcPr>
            <w:tcW w:w="3016" w:type="dxa"/>
            <w:tcBorders>
              <w:right w:val="single" w:sz="12" w:space="0" w:color="auto"/>
            </w:tcBorders>
          </w:tcPr>
          <w:p w:rsidR="00016306" w:rsidRDefault="0001630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tcBorders>
          </w:tcPr>
          <w:p w:rsidR="007063D6" w:rsidRDefault="007063D6" w:rsidP="00FF17A2">
            <w:pPr>
              <w:pStyle w:val="ListParagraph"/>
              <w:ind w:left="0"/>
            </w:pPr>
          </w:p>
        </w:tc>
        <w:tc>
          <w:tcPr>
            <w:tcW w:w="3600" w:type="dxa"/>
          </w:tcPr>
          <w:p w:rsidR="007063D6" w:rsidRDefault="007063D6" w:rsidP="00FF17A2">
            <w:pPr>
              <w:pStyle w:val="ListParagraph"/>
              <w:ind w:left="0"/>
            </w:pPr>
          </w:p>
        </w:tc>
        <w:tc>
          <w:tcPr>
            <w:tcW w:w="3016" w:type="dxa"/>
            <w:tcBorders>
              <w:right w:val="single" w:sz="12" w:space="0" w:color="auto"/>
            </w:tcBorders>
          </w:tcPr>
          <w:p w:rsidR="007063D6" w:rsidRDefault="007063D6" w:rsidP="00FF17A2">
            <w:pPr>
              <w:pStyle w:val="ListParagraph"/>
              <w:ind w:left="0"/>
            </w:pPr>
          </w:p>
        </w:tc>
      </w:tr>
      <w:tr w:rsidR="007063D6" w:rsidTr="00B70394">
        <w:trPr>
          <w:jc w:val="center"/>
        </w:trPr>
        <w:tc>
          <w:tcPr>
            <w:tcW w:w="3348" w:type="dxa"/>
            <w:tcBorders>
              <w:left w:val="single" w:sz="12" w:space="0" w:color="auto"/>
              <w:bottom w:val="single" w:sz="4" w:space="0" w:color="auto"/>
            </w:tcBorders>
          </w:tcPr>
          <w:p w:rsidR="007063D6" w:rsidRDefault="007063D6" w:rsidP="00FF17A2">
            <w:pPr>
              <w:pStyle w:val="ListParagraph"/>
              <w:ind w:left="0"/>
            </w:pPr>
          </w:p>
        </w:tc>
        <w:tc>
          <w:tcPr>
            <w:tcW w:w="3600" w:type="dxa"/>
            <w:tcBorders>
              <w:bottom w:val="single" w:sz="4" w:space="0" w:color="auto"/>
            </w:tcBorders>
          </w:tcPr>
          <w:p w:rsidR="007063D6" w:rsidRDefault="007063D6" w:rsidP="00FF17A2">
            <w:pPr>
              <w:pStyle w:val="ListParagraph"/>
              <w:ind w:left="0"/>
            </w:pPr>
          </w:p>
        </w:tc>
        <w:tc>
          <w:tcPr>
            <w:tcW w:w="3016" w:type="dxa"/>
            <w:tcBorders>
              <w:bottom w:val="single" w:sz="4" w:space="0" w:color="auto"/>
              <w:right w:val="single" w:sz="12" w:space="0" w:color="auto"/>
            </w:tcBorders>
          </w:tcPr>
          <w:p w:rsidR="007063D6" w:rsidRDefault="007063D6" w:rsidP="00FF17A2">
            <w:pPr>
              <w:pStyle w:val="ListParagraph"/>
              <w:ind w:left="0"/>
            </w:pPr>
          </w:p>
        </w:tc>
      </w:tr>
      <w:tr w:rsidR="00085D13" w:rsidTr="00B70394">
        <w:trPr>
          <w:jc w:val="center"/>
        </w:trPr>
        <w:tc>
          <w:tcPr>
            <w:tcW w:w="3348" w:type="dxa"/>
            <w:tcBorders>
              <w:left w:val="single" w:sz="12" w:space="0" w:color="auto"/>
              <w:bottom w:val="single" w:sz="12" w:space="0" w:color="auto"/>
            </w:tcBorders>
          </w:tcPr>
          <w:p w:rsidR="00085D13" w:rsidRDefault="00085D13" w:rsidP="00FF17A2">
            <w:pPr>
              <w:pStyle w:val="ListParagraph"/>
              <w:ind w:left="0"/>
            </w:pPr>
          </w:p>
        </w:tc>
        <w:tc>
          <w:tcPr>
            <w:tcW w:w="3600" w:type="dxa"/>
            <w:tcBorders>
              <w:bottom w:val="single" w:sz="12" w:space="0" w:color="auto"/>
            </w:tcBorders>
          </w:tcPr>
          <w:p w:rsidR="00085D13" w:rsidRDefault="00085D13" w:rsidP="00FF17A2">
            <w:pPr>
              <w:pStyle w:val="ListParagraph"/>
              <w:ind w:left="0"/>
            </w:pPr>
          </w:p>
        </w:tc>
        <w:tc>
          <w:tcPr>
            <w:tcW w:w="3016" w:type="dxa"/>
            <w:tcBorders>
              <w:bottom w:val="single" w:sz="12" w:space="0" w:color="auto"/>
              <w:right w:val="single" w:sz="12" w:space="0" w:color="auto"/>
            </w:tcBorders>
          </w:tcPr>
          <w:p w:rsidR="00085D13" w:rsidRDefault="00085D13" w:rsidP="00FF17A2">
            <w:pPr>
              <w:pStyle w:val="ListParagraph"/>
              <w:ind w:left="0"/>
            </w:pPr>
          </w:p>
        </w:tc>
      </w:tr>
    </w:tbl>
    <w:p w:rsidR="00FF17A2" w:rsidRPr="00DD177F" w:rsidRDefault="00FF17A2" w:rsidP="00803874">
      <w:pPr>
        <w:pStyle w:val="ListParagraph"/>
        <w:ind w:left="0"/>
      </w:pPr>
    </w:p>
    <w:sectPr w:rsidR="00FF17A2" w:rsidRPr="00DD177F" w:rsidSect="00E874EC">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A0D"/>
    <w:multiLevelType w:val="hybridMultilevel"/>
    <w:tmpl w:val="A4FE4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30A9E"/>
    <w:multiLevelType w:val="hybridMultilevel"/>
    <w:tmpl w:val="B96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267A2"/>
    <w:multiLevelType w:val="hybridMultilevel"/>
    <w:tmpl w:val="35B253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F57B0"/>
    <w:multiLevelType w:val="hybridMultilevel"/>
    <w:tmpl w:val="AAEE0A70"/>
    <w:lvl w:ilvl="0" w:tplc="462A0AC0">
      <w:start w:val="1"/>
      <w:numFmt w:val="upp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68635E3C"/>
    <w:multiLevelType w:val="hybridMultilevel"/>
    <w:tmpl w:val="956E036C"/>
    <w:lvl w:ilvl="0" w:tplc="E42CFCB6">
      <w:start w:val="1"/>
      <w:numFmt w:val="bullet"/>
      <w:lvlText w:val=""/>
      <w:lvlJc w:val="left"/>
      <w:pPr>
        <w:tabs>
          <w:tab w:val="num" w:pos="0"/>
        </w:tabs>
        <w:ind w:left="240" w:hanging="240"/>
      </w:pPr>
      <w:rPr>
        <w:rFonts w:ascii="Wingdings" w:hAnsi="Wingding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53965"/>
    <w:multiLevelType w:val="hybridMultilevel"/>
    <w:tmpl w:val="1DB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278AC"/>
    <w:multiLevelType w:val="hybridMultilevel"/>
    <w:tmpl w:val="B900CA50"/>
    <w:lvl w:ilvl="0" w:tplc="8C704B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B90"/>
    <w:rsid w:val="00016306"/>
    <w:rsid w:val="00085D13"/>
    <w:rsid w:val="001D2FC1"/>
    <w:rsid w:val="002F6C0B"/>
    <w:rsid w:val="003612E2"/>
    <w:rsid w:val="0037385D"/>
    <w:rsid w:val="003B3377"/>
    <w:rsid w:val="003F3E5E"/>
    <w:rsid w:val="0040112E"/>
    <w:rsid w:val="00451259"/>
    <w:rsid w:val="00462B34"/>
    <w:rsid w:val="004A46BB"/>
    <w:rsid w:val="004F5136"/>
    <w:rsid w:val="00511A11"/>
    <w:rsid w:val="0052236F"/>
    <w:rsid w:val="00567AE5"/>
    <w:rsid w:val="005A4CE7"/>
    <w:rsid w:val="00615383"/>
    <w:rsid w:val="006270FB"/>
    <w:rsid w:val="006F5A65"/>
    <w:rsid w:val="007063D6"/>
    <w:rsid w:val="0074555B"/>
    <w:rsid w:val="007712F8"/>
    <w:rsid w:val="007A78E7"/>
    <w:rsid w:val="007D50C6"/>
    <w:rsid w:val="007F6DF7"/>
    <w:rsid w:val="00803874"/>
    <w:rsid w:val="00850E25"/>
    <w:rsid w:val="00857627"/>
    <w:rsid w:val="00992E75"/>
    <w:rsid w:val="009C351A"/>
    <w:rsid w:val="00A31D4F"/>
    <w:rsid w:val="00A663B4"/>
    <w:rsid w:val="00B170C6"/>
    <w:rsid w:val="00B70394"/>
    <w:rsid w:val="00C04154"/>
    <w:rsid w:val="00C07E07"/>
    <w:rsid w:val="00CA247A"/>
    <w:rsid w:val="00D50ED9"/>
    <w:rsid w:val="00DD177F"/>
    <w:rsid w:val="00DF4E9F"/>
    <w:rsid w:val="00E04347"/>
    <w:rsid w:val="00E12313"/>
    <w:rsid w:val="00E874EC"/>
    <w:rsid w:val="00F14B90"/>
    <w:rsid w:val="00F263BB"/>
    <w:rsid w:val="00F4498D"/>
    <w:rsid w:val="00F648B3"/>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E1A095-72CF-411D-A3C8-5507C54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FF17A2"/>
    <w:pPr>
      <w:spacing w:after="200"/>
      <w:ind w:left="720"/>
      <w:contextualSpacing/>
    </w:pPr>
    <w:rPr>
      <w:rFonts w:ascii="Calibri" w:eastAsia="Calibri" w:hAnsi="Calibri"/>
      <w:sz w:val="22"/>
      <w:szCs w:val="22"/>
      <w:lang w:val="en-US" w:eastAsia="en-US" w:bidi="en-US"/>
    </w:rPr>
  </w:style>
  <w:style w:type="paragraph" w:styleId="BalloonText">
    <w:name w:val="Balloon Text"/>
    <w:basedOn w:val="Normal"/>
    <w:semiHidden/>
    <w:rsid w:val="00567AE5"/>
    <w:rPr>
      <w:rFonts w:ascii="Tahoma" w:hAnsi="Tahoma" w:cs="Tahoma"/>
      <w:sz w:val="16"/>
      <w:szCs w:val="16"/>
    </w:rPr>
  </w:style>
  <w:style w:type="table" w:styleId="TableGrid">
    <w:name w:val="Table Grid"/>
    <w:basedOn w:val="TableNormal"/>
    <w:rsid w:val="0052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A J Cotton</dc:creator>
  <cp:keywords/>
  <dc:description/>
  <cp:lastModifiedBy>Anne Hyde</cp:lastModifiedBy>
  <cp:revision>2</cp:revision>
  <cp:lastPrinted>2007-07-13T13:17:00Z</cp:lastPrinted>
  <dcterms:created xsi:type="dcterms:W3CDTF">2017-01-29T17:47:00Z</dcterms:created>
  <dcterms:modified xsi:type="dcterms:W3CDTF">2017-01-29T17:47:00Z</dcterms:modified>
</cp:coreProperties>
</file>